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B873" w14:textId="77777777" w:rsidR="00CE2654" w:rsidRPr="00CE2654" w:rsidRDefault="00CE2654" w:rsidP="00CE265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6"/>
          <w:szCs w:val="26"/>
          <w:lang w:val="en-US" w:eastAsia="ru-RU"/>
        </w:rPr>
      </w:pPr>
      <w:r w:rsidRPr="00CE2654">
        <w:rPr>
          <w:rFonts w:ascii="Verdana" w:eastAsia="Times New Roman" w:hAnsi="Verdana" w:cs="Times New Roman"/>
          <w:b/>
          <w:bCs/>
          <w:sz w:val="26"/>
          <w:szCs w:val="26"/>
          <w:lang w:val="en-US" w:eastAsia="ru-RU"/>
        </w:rPr>
        <w:t>Epson Stylus Pro 7800 Adjustment Wizard 2 with NVRAM backup tool</w:t>
      </w:r>
    </w:p>
    <w:p w14:paraId="22831F72" w14:textId="19A26BAD" w:rsidR="00CE2654" w:rsidRPr="00CE2654" w:rsidRDefault="00CE2654" w:rsidP="00CE26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5A687" w14:textId="4CFF1549" w:rsidR="00CE2654" w:rsidRPr="00CE2654" w:rsidRDefault="00CE2654" w:rsidP="00CE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</w:tblGrid>
      <w:tr w:rsidR="00CE2654" w:rsidRPr="00CE2654" w14:paraId="281CA4EF" w14:textId="77777777" w:rsidTr="00CE26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625327" w14:textId="07099AAD" w:rsidR="00CE2654" w:rsidRPr="00CE2654" w:rsidRDefault="00CE2654" w:rsidP="00CE265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CE26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      </w:t>
            </w:r>
            <w:r w:rsidRPr="00CE2654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</w:r>
          </w:p>
        </w:tc>
      </w:tr>
    </w:tbl>
    <w:p w14:paraId="6DF02D47" w14:textId="77777777" w:rsidR="00CE2654" w:rsidRPr="00CE2654" w:rsidRDefault="00CE2654" w:rsidP="00CE2654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US" w:eastAsia="ru-RU"/>
        </w:rPr>
      </w:pP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This 2 in 1 item include: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- Adjustment Wizard 2 Ver.1.20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(It has sequence mode and individual mode. In sequence mode, by selecting replaced parts on the screen, this software lists necessary adjustment items and show the adjustment instruction step by step.)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- NVRAM back up tool Ver.1.00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(Read variables in the printer NVRAM and save it to binary file. Write the variables to printer.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Read need approx. 1min. and Write need approx. 6min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Note: Execute this utility with Maintenance mode 2. )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1. Operating Environment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OS:</w:t>
      </w:r>
      <w:r w:rsidRPr="00CE2654">
        <w:rPr>
          <w:rFonts w:ascii="MS Gothic" w:eastAsia="MS Gothic" w:hAnsi="MS Gothic" w:cs="MS Gothic" w:hint="eastAsia"/>
          <w:sz w:val="24"/>
          <w:szCs w:val="24"/>
          <w:lang w:eastAsia="ru-RU"/>
        </w:rPr>
        <w:t xml:space="preserve">　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Widows 98 / Me, Windows 2000 / XP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I/F:</w:t>
      </w:r>
      <w:r w:rsidRPr="00CE2654">
        <w:rPr>
          <w:rFonts w:ascii="MS Gothic" w:eastAsia="MS Gothic" w:hAnsi="MS Gothic" w:cs="MS Gothic" w:hint="eastAsia"/>
          <w:sz w:val="24"/>
          <w:szCs w:val="24"/>
          <w:lang w:eastAsia="ru-RU"/>
        </w:rPr>
        <w:t xml:space="preserve">　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USB / IEEE1394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PC:</w:t>
      </w:r>
      <w:r w:rsidRPr="00CE2654">
        <w:rPr>
          <w:rFonts w:ascii="MS Gothic" w:eastAsia="MS Gothic" w:hAnsi="MS Gothic" w:cs="MS Gothic" w:hint="eastAsia"/>
          <w:sz w:val="24"/>
          <w:szCs w:val="24"/>
          <w:lang w:eastAsia="ru-RU"/>
        </w:rPr>
        <w:t xml:space="preserve">　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StylusPro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7800 printer driver and Epson Status Monitor 3 must be installed and PC and printer communication is correct.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Printer Firmware:</w:t>
      </w:r>
      <w:r w:rsidRPr="00CE2654">
        <w:rPr>
          <w:rFonts w:ascii="MS Gothic" w:eastAsia="MS Gothic" w:hAnsi="MS Gothic" w:cs="MS Gothic" w:hint="eastAsia"/>
          <w:sz w:val="24"/>
          <w:szCs w:val="24"/>
          <w:lang w:eastAsia="ru-RU"/>
        </w:rPr>
        <w:t xml:space="preserve">　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Support First MP firmware or later.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2. How to use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We provide following files.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1) </w:t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adjwiz2.exe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: Adjustment Wizard2 program including NVRAM back up tool. (NVRAM back up tool can be executed from Adjustment Wizard 2)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 xml:space="preserve">After unzip the file, </w:t>
      </w:r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�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Wizard</w:t>
      </w:r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�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folder generated. Execute adjwiz2.exe in the folder.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2) </w:t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nvram.exe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: Only NVRAM back up tool.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 xml:space="preserve">After unzip the file, </w:t>
      </w:r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�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NVRAM</w:t>
      </w:r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�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folder generated. Execute nvram.exe in the folder.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3. Note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- Default setting of the new main board is initial charge = ON. If you insert new main board and power ON without Maintenance Mode 2, the initial charge start.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- When NVRAM back up tool is used, power on with Maintenance Mode 2.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- When NVRAM back up tool is used from adjustment wizard, don</w:t>
      </w:r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�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t move nvram.exe.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>- Update all PC in which the NVRAM back up tool is installed.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 xml:space="preserve">- Illegal information is written in a specific area when the following act is done while writing 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nvram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data. Therefore, never do the following act.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 xml:space="preserve">1) The power supply of the printer is turned off while writing 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nvram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data.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  <w:t xml:space="preserve">2) The NVRAM back up tool is canceled while writing 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nvram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data.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</w:p>
    <w:p w14:paraId="3205EF6F" w14:textId="77777777" w:rsidR="00CE2654" w:rsidRPr="00CE2654" w:rsidRDefault="00CE2654" w:rsidP="00CE265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</w:pP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You can run this program under Windows XP, Windows Vista, Windows 7 in compatibility mode. It is easy!</w:t>
      </w:r>
    </w:p>
    <w:p w14:paraId="28BF4BDE" w14:textId="77777777" w:rsidR="00CE2654" w:rsidRPr="00CE2654" w:rsidRDefault="00CE2654" w:rsidP="00CE2654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proofErr w:type="spellStart"/>
      <w:proofErr w:type="gramStart"/>
      <w:r w:rsidRPr="00CE2654">
        <w:rPr>
          <w:rFonts w:ascii="Verdana" w:eastAsia="Times New Roman" w:hAnsi="Verdana" w:cs="Times New Roman"/>
          <w:sz w:val="17"/>
          <w:szCs w:val="17"/>
          <w:lang w:val="en-US" w:eastAsia="ru-RU"/>
        </w:rPr>
        <w:t>Lets</w:t>
      </w:r>
      <w:proofErr w:type="spellEnd"/>
      <w:proofErr w:type="gramEnd"/>
      <w:r w:rsidRPr="00CE2654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 get to know how to set it up.</w:t>
      </w:r>
    </w:p>
    <w:p w14:paraId="4DCE559F" w14:textId="77777777" w:rsidR="00CE2654" w:rsidRPr="00CE2654" w:rsidRDefault="00CE2654" w:rsidP="00CE2654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lastRenderedPageBreak/>
        <w:t>To </w:t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configure the compatibility mode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t> for an application, just locate the installation directory and right click on the .exe file (program you want to run), selecting Properties from the menu.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Select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the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Compatibility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tab</w:t>
      </w:r>
      <w:proofErr w:type="spellEnd"/>
      <w:r w:rsidRPr="00CE2654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14:paraId="7FB783A8" w14:textId="77777777" w:rsidR="00CE2654" w:rsidRPr="00CE2654" w:rsidRDefault="00CE2654" w:rsidP="00CE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54"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14:paraId="3E42CE80" w14:textId="0C6221C6" w:rsidR="00CE2654" w:rsidRPr="00CE2654" w:rsidRDefault="00CE2654" w:rsidP="00CE265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E2654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 wp14:anchorId="3EBD29D5" wp14:editId="196D2CF3">
            <wp:extent cx="3371850" cy="4029075"/>
            <wp:effectExtent l="0" t="0" r="0" b="9525"/>
            <wp:docPr id="1" name="Рисунок 1" descr="Windows 7 compatibility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 7 compatibility m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D1C1" w14:textId="77777777" w:rsidR="00CE2654" w:rsidRPr="00CE2654" w:rsidRDefault="00CE2654" w:rsidP="00CE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2654">
        <w:rPr>
          <w:rFonts w:ascii="Verdana" w:eastAsia="Times New Roman" w:hAnsi="Verdana" w:cs="Times New Roman"/>
          <w:sz w:val="17"/>
          <w:szCs w:val="17"/>
          <w:lang w:val="en-US" w:eastAsia="ru-RU"/>
        </w:rPr>
        <w:br/>
      </w:r>
      <w:r w:rsidRPr="00CE2654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val="en-US" w:eastAsia="ru-RU"/>
        </w:rPr>
        <w:t>You can choose to run the program in Windows 95, Windows 98 or Windows XP compatibility mode.</w:t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r w:rsidRPr="00CE2654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</w:p>
    <w:p w14:paraId="1B939702" w14:textId="77777777" w:rsidR="00CE2654" w:rsidRPr="00CE2654" w:rsidRDefault="00CE2654" w:rsidP="00CE265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</w:pPr>
      <w:r w:rsidRPr="00CE2654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FOR THIS PROGRAM please use the WINDOWS XP compatibility mode!!!</w:t>
      </w:r>
    </w:p>
    <w:p w14:paraId="23A1D683" w14:textId="77777777" w:rsidR="003737AF" w:rsidRPr="00CE2654" w:rsidRDefault="003737AF">
      <w:pPr>
        <w:rPr>
          <w:lang w:val="en-US"/>
        </w:rPr>
      </w:pPr>
      <w:bookmarkStart w:id="0" w:name="_GoBack"/>
      <w:bookmarkEnd w:id="0"/>
    </w:p>
    <w:sectPr w:rsidR="003737AF" w:rsidRPr="00CE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7D"/>
    <w:rsid w:val="003737AF"/>
    <w:rsid w:val="00AE627D"/>
    <w:rsid w:val="00C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6C1B"/>
  <w15:chartTrackingRefBased/>
  <w15:docId w15:val="{F2DE91C2-A887-43E5-A21C-3CF5934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2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2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2022-12-23T07:53:00Z</dcterms:created>
  <dcterms:modified xsi:type="dcterms:W3CDTF">2022-12-23T07:55:00Z</dcterms:modified>
</cp:coreProperties>
</file>